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B05" w:rsidRPr="00D77B05" w:rsidRDefault="00D77B05" w:rsidP="00D77B05">
      <w:pPr>
        <w:jc w:val="right"/>
        <w:rPr>
          <w:rFonts w:ascii="Times New Roman" w:hAnsi="Times New Roman" w:cs="Times New Roman"/>
          <w:sz w:val="32"/>
          <w:szCs w:val="32"/>
        </w:rPr>
      </w:pPr>
      <w:r w:rsidRPr="00D77B05">
        <w:rPr>
          <w:rFonts w:ascii="Times New Roman" w:hAnsi="Times New Roman" w:cs="Times New Roman"/>
          <w:sz w:val="32"/>
          <w:szCs w:val="32"/>
        </w:rPr>
        <w:t>Приложение №4</w:t>
      </w:r>
    </w:p>
    <w:p w:rsidR="00D77B05" w:rsidRDefault="00D77B05" w:rsidP="00B577B9">
      <w:pPr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B577B9">
        <w:rPr>
          <w:rFonts w:ascii="Times New Roman" w:hAnsi="Times New Roman" w:cs="Times New Roman"/>
          <w:b/>
          <w:caps/>
          <w:sz w:val="32"/>
          <w:szCs w:val="32"/>
        </w:rPr>
        <w:t>Найди пропажу</w:t>
      </w:r>
    </w:p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567"/>
        <w:gridCol w:w="5103"/>
      </w:tblGrid>
      <w:tr w:rsidR="00E52FFB" w:rsidRPr="00E52FFB" w:rsidTr="00E82ADD">
        <w:tc>
          <w:tcPr>
            <w:tcW w:w="675" w:type="dxa"/>
          </w:tcPr>
          <w:p w:rsidR="00E52FFB" w:rsidRPr="00E52FFB" w:rsidRDefault="00E52FFB" w:rsidP="00E52FFB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1.</w:t>
            </w:r>
          </w:p>
        </w:tc>
        <w:tc>
          <w:tcPr>
            <w:tcW w:w="4111" w:type="dxa"/>
          </w:tcPr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Белая 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Под 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 xml:space="preserve"> 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окном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Принакрылась 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,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Точно 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.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На 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ветках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каймой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Распустились 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бахромой…</w:t>
            </w:r>
          </w:p>
        </w:tc>
        <w:tc>
          <w:tcPr>
            <w:tcW w:w="567" w:type="dxa"/>
          </w:tcPr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2.</w:t>
            </w:r>
          </w:p>
        </w:tc>
        <w:tc>
          <w:tcPr>
            <w:tcW w:w="5103" w:type="dxa"/>
          </w:tcPr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У лукоморья 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;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proofErr w:type="gramStart"/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Златая</w:t>
            </w:r>
            <w:proofErr w:type="gramEnd"/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на дубе том: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И днём и ночью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__________________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Всё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 xml:space="preserve"> 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по цепи кругом;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Идёт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- песнь заводит,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Налево 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.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Там чудеса: там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бродит,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Русалка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сидит;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Там на неведомых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_________________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Следы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зверей;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Избушка там на </w:t>
            </w:r>
            <w:proofErr w:type="gramStart"/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курьих</w:t>
            </w:r>
            <w:proofErr w:type="gramEnd"/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Стоит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, без дверей…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32"/>
                <w:lang w:eastAsia="ru-RU"/>
              </w:rPr>
            </w:pPr>
          </w:p>
        </w:tc>
      </w:tr>
      <w:tr w:rsidR="00E52FFB" w:rsidRPr="00E52FFB" w:rsidTr="00E82ADD">
        <w:tc>
          <w:tcPr>
            <w:tcW w:w="675" w:type="dxa"/>
          </w:tcPr>
          <w:p w:rsidR="00E52FFB" w:rsidRPr="00E52FFB" w:rsidRDefault="00E52FFB" w:rsidP="00E52FFB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3.</w:t>
            </w:r>
          </w:p>
        </w:tc>
        <w:tc>
          <w:tcPr>
            <w:tcW w:w="4111" w:type="dxa"/>
          </w:tcPr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Зима недаром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,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ее пора -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Весна в окно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со двора.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И все засуетилось,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Все нудит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вон -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в небе</w:t>
            </w:r>
          </w:p>
          <w:p w:rsid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Уж подняли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…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32"/>
                <w:lang w:eastAsia="ru-RU"/>
              </w:rPr>
            </w:pPr>
          </w:p>
        </w:tc>
        <w:tc>
          <w:tcPr>
            <w:tcW w:w="567" w:type="dxa"/>
          </w:tcPr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4.</w:t>
            </w:r>
          </w:p>
        </w:tc>
        <w:tc>
          <w:tcPr>
            <w:tcW w:w="5103" w:type="dxa"/>
          </w:tcPr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Чародейкою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_____________________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proofErr w:type="gramStart"/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Околдован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лес 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стоит</w:t>
            </w:r>
            <w:proofErr w:type="gramEnd"/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-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И под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_________________</w:t>
            </w:r>
            <w:proofErr w:type="spellStart"/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бахромою</w:t>
            </w:r>
            <w:proofErr w:type="spellEnd"/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,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Неподвижною,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,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Чудной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он блестит…</w:t>
            </w:r>
          </w:p>
        </w:tc>
      </w:tr>
      <w:tr w:rsidR="00E52FFB" w:rsidRPr="00E52FFB" w:rsidTr="00E82ADD">
        <w:tc>
          <w:tcPr>
            <w:tcW w:w="675" w:type="dxa"/>
          </w:tcPr>
          <w:p w:rsidR="00E52FFB" w:rsidRPr="00E52FFB" w:rsidRDefault="00E52FFB" w:rsidP="00E52FFB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5.</w:t>
            </w:r>
          </w:p>
        </w:tc>
        <w:tc>
          <w:tcPr>
            <w:tcW w:w="4111" w:type="dxa"/>
          </w:tcPr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Черёмуха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__________________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proofErr w:type="gramStart"/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расцвела</w:t>
            </w:r>
            <w:proofErr w:type="gramEnd"/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золотистые,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Что кудри,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.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Кругом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</w:t>
            </w:r>
            <w:proofErr w:type="gramStart"/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медвяная</w:t>
            </w:r>
            <w:proofErr w:type="gramEnd"/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Сползает по коре,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Под нею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</w:t>
            </w:r>
            <w:proofErr w:type="gramStart"/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пряная</w:t>
            </w:r>
            <w:proofErr w:type="gramEnd"/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Сияет в серебре…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</w:p>
        </w:tc>
        <w:tc>
          <w:tcPr>
            <w:tcW w:w="567" w:type="dxa"/>
          </w:tcPr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6.</w:t>
            </w:r>
          </w:p>
        </w:tc>
        <w:tc>
          <w:tcPr>
            <w:tcW w:w="5103" w:type="dxa"/>
          </w:tcPr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Буря мглою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кроет,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снежные крутя;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То, как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, она завоет,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То заплачет, как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,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То по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</w:t>
            </w:r>
            <w:proofErr w:type="gramStart"/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обветшалой</w:t>
            </w:r>
            <w:proofErr w:type="gramEnd"/>
          </w:p>
          <w:p w:rsidR="00E52FFB" w:rsidRPr="00E82ADD" w:rsidRDefault="00E82ADD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_________________</w:t>
            </w:r>
            <w:r w:rsidR="00E52FFB"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 соломой </w:t>
            </w:r>
            <w:r w:rsidRPr="00E82ADD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зашумит</w:t>
            </w:r>
            <w:r w:rsidR="00E52FFB" w:rsidRPr="00E82ADD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,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То, как путник запоздалый,</w:t>
            </w:r>
          </w:p>
          <w:p w:rsidR="00E52FFB" w:rsidRPr="00E52FFB" w:rsidRDefault="00E52FFB" w:rsidP="00E82ADD">
            <w:pPr>
              <w:spacing w:before="100" w:beforeAutospacing="1" w:after="100" w:afterAutospacing="1" w:line="276" w:lineRule="auto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</w:pP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 xml:space="preserve">К нам в окошко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u w:val="single"/>
                <w:lang w:eastAsia="ru-RU"/>
              </w:rPr>
              <w:t>_________________</w:t>
            </w:r>
            <w:r w:rsidRPr="00E52FFB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…</w:t>
            </w:r>
          </w:p>
        </w:tc>
      </w:tr>
    </w:tbl>
    <w:p w:rsidR="00B577B9" w:rsidRDefault="00B577B9">
      <w:bookmarkStart w:id="0" w:name="_GoBack"/>
      <w:bookmarkEnd w:id="0"/>
    </w:p>
    <w:sectPr w:rsidR="00B577B9" w:rsidSect="00B577B9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B9"/>
    <w:rsid w:val="00B577B9"/>
    <w:rsid w:val="00C029F0"/>
    <w:rsid w:val="00D77B05"/>
    <w:rsid w:val="00E52FFB"/>
    <w:rsid w:val="00E8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2013-04-23T10:45:00Z</cp:lastPrinted>
  <dcterms:created xsi:type="dcterms:W3CDTF">2013-04-18T07:01:00Z</dcterms:created>
  <dcterms:modified xsi:type="dcterms:W3CDTF">2015-03-17T11:00:00Z</dcterms:modified>
</cp:coreProperties>
</file>